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rFonts w:ascii="Arial" w:cs="Arial" w:eastAsia="Arial" w:hAnsi="Arial"/>
          <w:b/>
          <w:bCs/>
          <w:color w:val="1B5FA8"/>
          <w:sz w:val="18"/>
          <w:szCs w:val="18"/>
        </w:rPr>
        <w:t xml:space="preserve">DLB GOALKEEPER ACADEMY</w:t>
      </w:r>
    </w:p>
    <w:p>
      <w:pPr>
        <w:pBdr>
          <w:bottom w:val="single" w:color="1B5FA8" w:sz="6" w:space="6"/>
        </w:pBdr>
        <w:spacing w:after="240"/>
        <w:jc w:val="center"/>
      </w:pPr>
      <w:r>
        <w:rPr>
          <w:rFonts w:ascii="Arial" w:cs="Arial" w:eastAsia="Arial" w:hAnsi="Arial"/>
          <w:color w:val="5A6B7D"/>
          <w:sz w:val="16"/>
          <w:szCs w:val="16"/>
        </w:rPr>
        <w:t xml:space="preserve">ASOCIAȚIA CLUB SPORTIV DLB · CIF 54730586</w:t>
      </w:r>
    </w:p>
    <w:p>
      <w:pPr>
        <w:spacing w:after="40"/>
        <w:jc w:val="center"/>
      </w:pPr>
      <w:r>
        <w:rPr>
          <w:rFonts w:ascii="Arial" w:cs="Arial" w:eastAsia="Arial" w:hAnsi="Arial"/>
          <w:b/>
          <w:bCs/>
          <w:color w:val="0B1A2B"/>
          <w:sz w:val="30"/>
          <w:szCs w:val="30"/>
        </w:rPr>
        <w:t xml:space="preserve">CONTRACT DE SPONSORIZARE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color w:val="5A6B7D"/>
          <w:sz w:val="18"/>
          <w:szCs w:val="18"/>
        </w:rPr>
        <w:t xml:space="preserve">Sponsor persoană fizică · încheiat în baza Legii nr. 32/1994 privind sponsorizarea</w:t>
      </w:r>
    </w:p>
    <w:p>
      <w:pPr>
        <w:spacing w:after="240"/>
        <w:jc w:val="center"/>
      </w:pPr>
      <w:r>
        <w:rPr>
          <w:rFonts w:ascii="Arial" w:cs="Arial" w:eastAsia="Arial" w:hAnsi="Arial"/>
          <w:sz w:val="20"/>
          <w:szCs w:val="20"/>
        </w:rPr>
        <w:t xml:space="preserve">Nr. …………………… din data de ……………………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B5FA8"/>
          <w:sz w:val="21"/>
          <w:szCs w:val="21"/>
        </w:rPr>
        <w:t xml:space="preserve">Art. 1. Părțile contractului</w:t>
      </w:r>
    </w:p>
    <w:p>
      <w:pPr>
        <w:spacing w:after="80" w:before="0" w:line="276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1.1.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SPONSORUL, persoană fizică: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c>
          <w:tcPr>
            <w:tcW w:type="dxa" w:w="30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EF3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Nume și prenume</w:t>
            </w:r>
          </w:p>
        </w:tc>
        <w:tc>
          <w:tcPr>
            <w:tcW w:type="dxa" w:w="6638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……………………………………………</w:t>
            </w:r>
          </w:p>
        </w:tc>
      </w:tr>
      <w:tr>
        <w:tc>
          <w:tcPr>
            <w:tcW w:type="dxa" w:w="30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EF3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Domiciliu</w:t>
            </w:r>
          </w:p>
        </w:tc>
        <w:tc>
          <w:tcPr>
            <w:tcW w:type="dxa" w:w="6638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…………………………………………………………………………………………</w:t>
            </w:r>
          </w:p>
        </w:tc>
      </w:tr>
      <w:tr>
        <w:tc>
          <w:tcPr>
            <w:tcW w:type="dxa" w:w="30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EF3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Act de identitate (seria, nr.)</w:t>
            </w:r>
          </w:p>
        </w:tc>
        <w:tc>
          <w:tcPr>
            <w:tcW w:type="dxa" w:w="6638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……………………………………………</w:t>
            </w:r>
          </w:p>
        </w:tc>
      </w:tr>
      <w:tr>
        <w:tc>
          <w:tcPr>
            <w:tcW w:type="dxa" w:w="30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EF3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CNP</w:t>
            </w:r>
          </w:p>
        </w:tc>
        <w:tc>
          <w:tcPr>
            <w:tcW w:type="dxa" w:w="6638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……………………………………………</w:t>
            </w:r>
          </w:p>
        </w:tc>
      </w:tr>
      <w:tr>
        <w:tc>
          <w:tcPr>
            <w:tcW w:type="dxa" w:w="30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EF3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Telefon / e-mail</w:t>
            </w:r>
          </w:p>
        </w:tc>
        <w:tc>
          <w:tcPr>
            <w:tcW w:type="dxa" w:w="6638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……………………………………………</w:t>
            </w:r>
          </w:p>
        </w:tc>
      </w:tr>
    </w:tbl>
    <w:p>
      <w:pPr>
        <w:spacing w:after="100" w:before="80" w:line="276"/>
        <w:jc w:val="both"/>
      </w:pPr>
      <w:r>
        <w:rPr>
          <w:rFonts w:ascii="Arial" w:cs="Arial" w:eastAsia="Arial" w:hAnsi="Arial"/>
          <w:sz w:val="20"/>
          <w:szCs w:val="20"/>
        </w:rPr>
        <w:t xml:space="preserve">denumit în continuare „Sponsorul”,</w:t>
      </w:r>
    </w:p>
    <w:p>
      <w:pPr>
        <w:spacing w:after="80" w:before="120" w:line="276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1.2.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BENEFICIARUL SPONSORIZĂRII: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c>
          <w:tcPr>
            <w:tcW w:type="dxa" w:w="30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EF3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Denumire</w:t>
            </w:r>
          </w:p>
        </w:tc>
        <w:tc>
          <w:tcPr>
            <w:tcW w:type="dxa" w:w="6638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ASOCIAȚIA CLUB SPORTIV DLB</w:t>
            </w:r>
          </w:p>
        </w:tc>
      </w:tr>
      <w:tr>
        <w:tc>
          <w:tcPr>
            <w:tcW w:type="dxa" w:w="30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EF3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Sediu</w:t>
            </w:r>
          </w:p>
        </w:tc>
        <w:tc>
          <w:tcPr>
            <w:tcW w:type="dxa" w:w="6638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loc. Hinchiriș, nr. 41, com. Lazuri de Beiuș, jud. Bihor, România</w:t>
            </w:r>
          </w:p>
        </w:tc>
      </w:tr>
      <w:tr>
        <w:tc>
          <w:tcPr>
            <w:tcW w:type="dxa" w:w="30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EF3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Înregistrare</w:t>
            </w:r>
          </w:p>
        </w:tc>
        <w:tc>
          <w:tcPr>
            <w:tcW w:type="dxa" w:w="6638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nr. 8/28.04.2026 în Registrul special al asociațiilor și fundațiilor de la Judecătoria Beiuș (Încheierea civilă nr. 1035/15.04.2026, dosar nr. 1340/187/2026)</w:t>
            </w:r>
          </w:p>
        </w:tc>
      </w:tr>
      <w:tr>
        <w:tc>
          <w:tcPr>
            <w:tcW w:type="dxa" w:w="30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EF3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Cod de identificare fiscală</w:t>
            </w:r>
          </w:p>
        </w:tc>
        <w:tc>
          <w:tcPr>
            <w:tcW w:type="dxa" w:w="6638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54730586</w:t>
            </w:r>
          </w:p>
        </w:tc>
      </w:tr>
      <w:tr>
        <w:tc>
          <w:tcPr>
            <w:tcW w:type="dxa" w:w="30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EF3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Cont IBAN (RON)</w:t>
            </w:r>
          </w:p>
        </w:tc>
        <w:tc>
          <w:tcPr>
            <w:tcW w:type="dxa" w:w="6638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RO57RNCB0661186063580001, deschis la Banca Comercială Română (BCR)</w:t>
            </w:r>
          </w:p>
        </w:tc>
      </w:tr>
      <w:tr>
        <w:tc>
          <w:tcPr>
            <w:tcW w:type="dxa" w:w="30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EF3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Reprezentant legal</w:t>
            </w:r>
          </w:p>
        </w:tc>
        <w:tc>
          <w:tcPr>
            <w:tcW w:type="dxa" w:w="6638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Lungu Emilian-Daniel, în calitate de Președinte</w:t>
            </w:r>
          </w:p>
        </w:tc>
      </w:tr>
      <w:tr>
        <w:tc>
          <w:tcPr>
            <w:tcW w:type="dxa" w:w="300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EEF3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Contact</w:t>
            </w:r>
          </w:p>
        </w:tc>
        <w:tc>
          <w:tcPr>
            <w:tcW w:type="dxa" w:w="6638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contact@dlb-goalkeeper-academy.ro · +40 771 254 801 / +40 773 549 906</w:t>
            </w:r>
          </w:p>
        </w:tc>
      </w:tr>
    </w:tbl>
    <w:p>
      <w:pPr>
        <w:spacing w:after="100" w:before="80" w:line="276"/>
        <w:jc w:val="both"/>
      </w:pPr>
      <w:r>
        <w:rPr>
          <w:rFonts w:ascii="Arial" w:cs="Arial" w:eastAsia="Arial" w:hAnsi="Arial"/>
          <w:sz w:val="20"/>
          <w:szCs w:val="20"/>
        </w:rPr>
        <w:t xml:space="preserve">denumită în continuare „Beneficiarul”, persoană juridică de drept privat fără scop patrimonial, care desfășoară activitate sportivă sub numele „DLB Goalkeeper Academy”.</w:t>
      </w:r>
    </w:p>
    <w:p>
      <w:pPr>
        <w:spacing w:after="100" w:before="0" w:line="276"/>
        <w:jc w:val="both"/>
      </w:pPr>
      <w:r>
        <w:rPr>
          <w:rFonts w:ascii="Arial" w:cs="Arial" w:eastAsia="Arial" w:hAnsi="Arial"/>
          <w:sz w:val="20"/>
          <w:szCs w:val="20"/>
        </w:rPr>
        <w:t xml:space="preserve">au convenit să încheie prezentul contract de sponsorizare, cu respectarea următoarelor clauze: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B5FA8"/>
          <w:sz w:val="21"/>
          <w:szCs w:val="21"/>
        </w:rPr>
        <w:t xml:space="preserve">Art. 2. Obiectul contractului</w:t>
      </w:r>
    </w:p>
    <w:p>
      <w:pPr>
        <w:spacing w:after="100" w:before="0" w:line="276"/>
        <w:jc w:val="both"/>
      </w:pPr>
      <w:r>
        <w:rPr>
          <w:rFonts w:ascii="Arial" w:cs="Arial" w:eastAsia="Arial" w:hAnsi="Arial"/>
          <w:sz w:val="20"/>
          <w:szCs w:val="20"/>
        </w:rPr>
        <w:t xml:space="preserve">2.1. Obiectul prezentului contract îl constituie sponsorizarea Beneficiarului de către Sponsor, în condițiile Legii nr. 32/1994 privind sponsorizarea, cu modificările și completările ulterioare, în scopul susținerii activității sportive nonprofit a Beneficiarului (pregătirea copiilor și tinerilor portari, participarea la competiții, cantonamente și campusuri, dotarea cu echipament și materiale sportive).</w:t>
      </w:r>
    </w:p>
    <w:p>
      <w:pPr>
        <w:spacing w:after="100" w:before="0" w:line="276"/>
        <w:jc w:val="both"/>
      </w:pPr>
      <w:r>
        <w:rPr>
          <w:rFonts w:ascii="Arial" w:cs="Arial" w:eastAsia="Arial" w:hAnsi="Arial"/>
          <w:sz w:val="20"/>
          <w:szCs w:val="20"/>
        </w:rPr>
        <w:t xml:space="preserve">2.2. Sponsorizarea constă în (se bifează varianta aleasă):</w:t>
      </w:r>
    </w:p>
    <w:p>
      <w:pPr>
        <w:spacing w:after="100" w:before="0" w:line="276"/>
        <w:ind w:left="360"/>
        <w:jc w:val="left"/>
      </w:pPr>
      <w:r>
        <w:rPr>
          <w:rFonts w:ascii="Arial" w:cs="Arial" w:eastAsia="Arial" w:hAnsi="Arial"/>
          <w:sz w:val="20"/>
          <w:szCs w:val="20"/>
        </w:rPr>
        <w:t xml:space="preserve">☐ sumă de bani în valoare de …………………… lei (în litere: …………………………………………… lei), transferată în contul Beneficiarului RO57RNCB0661186063580001, deschis la Banca Comercială Română (BCR);</w:t>
      </w:r>
    </w:p>
    <w:p>
      <w:pPr>
        <w:spacing w:after="100" w:before="0" w:line="276"/>
        <w:ind w:left="360"/>
        <w:jc w:val="left"/>
      </w:pPr>
      <w:r>
        <w:rPr>
          <w:rFonts w:ascii="Arial" w:cs="Arial" w:eastAsia="Arial" w:hAnsi="Arial"/>
          <w:sz w:val="20"/>
          <w:szCs w:val="20"/>
        </w:rPr>
        <w:t xml:space="preserve">☐ bunuri și/sau servicii, după cum urmează:…………………………………………………………………………………………, în valoare totală de …………………… lei, conform documentelor justificative anexate (factură, aviz, proces-verbal de predare-primire).</w:t>
      </w:r>
    </w:p>
    <w:p>
      <w:pPr>
        <w:spacing w:after="100" w:before="0" w:line="276"/>
        <w:jc w:val="both"/>
      </w:pPr>
      <w:r>
        <w:rPr>
          <w:rFonts w:ascii="Arial" w:cs="Arial" w:eastAsia="Arial" w:hAnsi="Arial"/>
          <w:sz w:val="20"/>
          <w:szCs w:val="20"/>
        </w:rPr>
        <w:t xml:space="preserve">2.3. Destinația sponsorizării (opțional): ☐ activitatea generală a clubului  ☐ echipament și materiale sportive  ☐ deplasări la competiții, cantonamente și campusuri  ☐ burse pentru copii cu potențial  ☐ altă destinație: ……………………………………………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B5FA8"/>
          <w:sz w:val="21"/>
          <w:szCs w:val="21"/>
        </w:rPr>
        <w:t xml:space="preserve">Art. 3. Durata contractului</w:t>
      </w:r>
    </w:p>
    <w:p>
      <w:pPr>
        <w:spacing w:after="100" w:before="0" w:line="276"/>
        <w:jc w:val="both"/>
      </w:pPr>
      <w:r>
        <w:rPr>
          <w:rFonts w:ascii="Arial" w:cs="Arial" w:eastAsia="Arial" w:hAnsi="Arial"/>
          <w:sz w:val="20"/>
          <w:szCs w:val="20"/>
        </w:rPr>
        <w:t xml:space="preserve">3.1. Contractul intră în vigoare la data semnării de către ambele părți și este valabil până la data de ……………………, respectiv până la îndeplinirea integrală a obligațiilor asumate.</w:t>
      </w:r>
    </w:p>
    <w:p>
      <w:pPr>
        <w:spacing w:after="100" w:before="0" w:line="276"/>
        <w:jc w:val="both"/>
      </w:pPr>
      <w:r>
        <w:rPr>
          <w:rFonts w:ascii="Arial" w:cs="Arial" w:eastAsia="Arial" w:hAnsi="Arial"/>
          <w:sz w:val="20"/>
          <w:szCs w:val="20"/>
        </w:rPr>
        <w:t xml:space="preserve">3.2. Suma se transferă / bunurile se predau ☐ integral, până la data de ……………………  ☐ în tranșe, după cum urmează: ……………………………………………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B5FA8"/>
          <w:sz w:val="21"/>
          <w:szCs w:val="21"/>
        </w:rPr>
        <w:t xml:space="preserve">Art. 4. Drepturile și obligațiile Sponsorului</w:t>
      </w:r>
    </w:p>
    <w:p>
      <w:pPr>
        <w:spacing w:after="100" w:before="0" w:line="276"/>
        <w:jc w:val="both"/>
      </w:pPr>
      <w:r>
        <w:rPr>
          <w:rFonts w:ascii="Arial" w:cs="Arial" w:eastAsia="Arial" w:hAnsi="Arial"/>
          <w:sz w:val="20"/>
          <w:szCs w:val="20"/>
        </w:rPr>
        <w:t xml:space="preserve">4.1. Sponsorul se obligă să transfere suma de bani, respectiv să predea bunurile sau să presteze serviciile, la valoarea și în termenele prevăzute la Art. 2 și Art. 3.</w:t>
      </w:r>
    </w:p>
    <w:p>
      <w:pPr>
        <w:spacing w:after="100" w:before="0" w:line="276"/>
        <w:jc w:val="both"/>
      </w:pPr>
      <w:r>
        <w:rPr>
          <w:rFonts w:ascii="Arial" w:cs="Arial" w:eastAsia="Arial" w:hAnsi="Arial"/>
          <w:sz w:val="20"/>
          <w:szCs w:val="20"/>
        </w:rPr>
        <w:t xml:space="preserve">4.2. Sponsorul declară că sponsorizarea nu provine din surse obținute de la bugetul de stat sau de la bugetele locale (art. 3 din Legea nr. 32/1994).</w:t>
      </w:r>
    </w:p>
    <w:p>
      <w:pPr>
        <w:spacing w:after="100" w:before="0" w:line="276"/>
        <w:jc w:val="both"/>
      </w:pPr>
      <w:r>
        <w:rPr>
          <w:rFonts w:ascii="Arial" w:cs="Arial" w:eastAsia="Arial" w:hAnsi="Arial"/>
          <w:sz w:val="20"/>
          <w:szCs w:val="20"/>
        </w:rPr>
        <w:t xml:space="preserve">4.3. Sponsorul nu va condiționa sponsorizarea de obținerea vreunui avantaj material, comercial sau de altă natură din partea Beneficiarului.</w:t>
      </w:r>
    </w:p>
    <w:p>
      <w:pPr>
        <w:spacing w:after="100" w:before="0" w:line="276"/>
        <w:jc w:val="both"/>
      </w:pPr>
      <w:r>
        <w:rPr>
          <w:rFonts w:ascii="Arial" w:cs="Arial" w:eastAsia="Arial" w:hAnsi="Arial"/>
          <w:sz w:val="20"/>
          <w:szCs w:val="20"/>
        </w:rPr>
        <w:t xml:space="preserve">4.4. Sponsorul are dreptul să aducă la cunoștința publicului sponsorizarea, prin promovarea numelui, a mărcii sau a imaginii sale, cu respectarea interdicției de a face reclamă sau publicitate comercială în favoarea propriei persoane sau a terților (art. 5 din Legea nr. 32/1994).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B5FA8"/>
          <w:sz w:val="21"/>
          <w:szCs w:val="21"/>
        </w:rPr>
        <w:t xml:space="preserve">Art. 5. Drepturile și obligațiile Beneficiarului</w:t>
      </w:r>
    </w:p>
    <w:p>
      <w:pPr>
        <w:spacing w:after="100" w:before="0" w:line="276"/>
        <w:jc w:val="both"/>
      </w:pPr>
      <w:r>
        <w:rPr>
          <w:rFonts w:ascii="Arial" w:cs="Arial" w:eastAsia="Arial" w:hAnsi="Arial"/>
          <w:sz w:val="20"/>
          <w:szCs w:val="20"/>
        </w:rPr>
        <w:t xml:space="preserve">5.1. Beneficiarul se obligă să utilizeze sponsorizarea exclusiv pentru activitatea sportivă nonprofit și, dacă a fost stabilită, pentru destinația prevăzută la art. 2.3.</w:t>
      </w:r>
    </w:p>
    <w:p>
      <w:pPr>
        <w:spacing w:after="100" w:before="0" w:line="276"/>
        <w:jc w:val="both"/>
      </w:pPr>
      <w:r>
        <w:rPr>
          <w:rFonts w:ascii="Arial" w:cs="Arial" w:eastAsia="Arial" w:hAnsi="Arial"/>
          <w:sz w:val="20"/>
          <w:szCs w:val="20"/>
        </w:rPr>
        <w:t xml:space="preserve">5.2. Beneficiarul se obligă să aducă la cunoștința publicului, în mod gratuit, sponsorizarea primită, prin promovarea numelui, a mărcii sau a imaginii Sponsorului (art. 5 din Legea nr. 32/1994), de exemplu pe site-ul www.dlb-goalkeeper-academy.ro, pe rețelele sociale și la evenimentele academiei, cu acordul Sponsorului.</w:t>
      </w:r>
    </w:p>
    <w:p>
      <w:pPr>
        <w:spacing w:after="100" w:before="0" w:line="276"/>
        <w:jc w:val="both"/>
      </w:pPr>
      <w:r>
        <w:rPr>
          <w:rFonts w:ascii="Arial" w:cs="Arial" w:eastAsia="Arial" w:hAnsi="Arial"/>
          <w:sz w:val="20"/>
          <w:szCs w:val="20"/>
        </w:rPr>
        <w:t xml:space="preserve">5.3. Beneficiarul se obligă să înregistreze sponsorizarea în evidența contabilă, să întocmească documentele justificative aferente și să pună la dispoziția Sponsorului, la cerere, informații privind modul de utilizare a sponsorizării.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B5FA8"/>
          <w:sz w:val="21"/>
          <w:szCs w:val="21"/>
        </w:rPr>
        <w:t xml:space="preserve">Art. 6. Regimul fiscal</w:t>
      </w:r>
    </w:p>
    <w:p>
      <w:pPr>
        <w:spacing w:after="100" w:before="0" w:line="276"/>
        <w:jc w:val="both"/>
      </w:pPr>
      <w:r>
        <w:rPr>
          <w:rFonts w:ascii="Arial" w:cs="Arial" w:eastAsia="Arial" w:hAnsi="Arial"/>
          <w:sz w:val="20"/>
          <w:szCs w:val="20"/>
        </w:rPr>
        <w:t xml:space="preserve">6.1. Sponsorizarea acordată de o persoană fizică nu generează obligații fiscale suplimentare pentru Sponsor. Independent de prezentul contract, Sponsorul care realizează venituri din salarii poate direcționa către Beneficiar până la 3,5% din impozitul anual pe venit, prin Formularul 230, fără niciun cost suplimentar.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B5FA8"/>
          <w:sz w:val="21"/>
          <w:szCs w:val="21"/>
        </w:rPr>
        <w:t xml:space="preserve">Art. 7. Protecția datelor cu caracter personal</w:t>
      </w:r>
    </w:p>
    <w:p>
      <w:pPr>
        <w:spacing w:after="100" w:before="0" w:line="276"/>
        <w:jc w:val="both"/>
      </w:pPr>
      <w:r>
        <w:rPr>
          <w:rFonts w:ascii="Arial" w:cs="Arial" w:eastAsia="Arial" w:hAnsi="Arial"/>
          <w:sz w:val="20"/>
          <w:szCs w:val="20"/>
        </w:rPr>
        <w:t xml:space="preserve">7.1. Datele cu caracter personal cuprinse în prezentul contract sunt prelucrate de părți exclusiv în scopul încheierii și executării contractului și al îndeplinirii obligațiilor legale, în conformitate cu Regulamentul (UE) 2016/679 (GDPR). Politica de confidențialitate a Beneficiarului este disponibilă pe www.dlb-goalkeeper-academy.ro.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B5FA8"/>
          <w:sz w:val="21"/>
          <w:szCs w:val="21"/>
        </w:rPr>
        <w:t xml:space="preserve">Art. 8. Încetarea contractului</w:t>
      </w:r>
    </w:p>
    <w:p>
      <w:pPr>
        <w:spacing w:after="100" w:before="0" w:line="276"/>
        <w:jc w:val="both"/>
      </w:pPr>
      <w:r>
        <w:rPr>
          <w:rFonts w:ascii="Arial" w:cs="Arial" w:eastAsia="Arial" w:hAnsi="Arial"/>
          <w:sz w:val="20"/>
          <w:szCs w:val="20"/>
        </w:rPr>
        <w:t xml:space="preserve">8.1. Contractul încetează prin îndeplinirea obligațiilor, prin acordul scris al părților sau prin denunțare unilaterală cu o notificare scrisă de 15 zile, fără a afecta sumele deja transferate și utilizate conform destinației.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B5FA8"/>
          <w:sz w:val="21"/>
          <w:szCs w:val="21"/>
        </w:rPr>
        <w:t xml:space="preserve">Art. 9. Litigii și dispoziții finale</w:t>
      </w:r>
    </w:p>
    <w:p>
      <w:pPr>
        <w:spacing w:after="100" w:before="0" w:line="276"/>
        <w:jc w:val="both"/>
      </w:pPr>
      <w:r>
        <w:rPr>
          <w:rFonts w:ascii="Arial" w:cs="Arial" w:eastAsia="Arial" w:hAnsi="Arial"/>
          <w:sz w:val="20"/>
          <w:szCs w:val="20"/>
        </w:rPr>
        <w:t xml:space="preserve">9.1. Eventualele neînțelegeri se soluționează pe cale amiabilă, iar în caz contrar de instanțele judecătorești competente de la sediul Beneficiarului.</w:t>
      </w:r>
    </w:p>
    <w:p>
      <w:pPr>
        <w:spacing w:after="100" w:before="0" w:line="276"/>
        <w:jc w:val="both"/>
      </w:pPr>
      <w:r>
        <w:rPr>
          <w:rFonts w:ascii="Arial" w:cs="Arial" w:eastAsia="Arial" w:hAnsi="Arial"/>
          <w:sz w:val="20"/>
          <w:szCs w:val="20"/>
        </w:rPr>
        <w:t xml:space="preserve">9.2. Orice modificare a prezentului contract se face numai prin act adițional semnat de ambele părți. Prezentul contract se completează cu dispozițiile Legii nr. 32/1994 și ale Codului civil.</w:t>
      </w:r>
    </w:p>
    <w:p>
      <w:pPr>
        <w:spacing w:after="100" w:before="0" w:line="276"/>
        <w:jc w:val="both"/>
      </w:pPr>
      <w:r>
        <w:rPr>
          <w:rFonts w:ascii="Arial" w:cs="Arial" w:eastAsia="Arial" w:hAnsi="Arial"/>
          <w:sz w:val="20"/>
          <w:szCs w:val="20"/>
        </w:rPr>
        <w:t xml:space="preserve">9.3. Contractul a fost încheiat astăzi, ……………………, în 2 (două) exemplare originale, câte unul pentru fiecare parte. Contractul poate fi semnat și cu semnătură electronică.</w:t>
      </w:r>
    </w:p>
    <w:p>
      <w:pPr>
        <w:spacing w:after="3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SPONSOR</w:t>
            </w:r>
          </w:p>
          <w:p>
            <w:pPr>
              <w:spacing w:after="4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Nume: ……………………</w:t>
            </w:r>
          </w:p>
          <w:p>
            <w:pPr>
              <w:spacing w:after="4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  <w:p>
            <w:pPr>
              <w:spacing w:after="4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Semnătura</w:t>
            </w:r>
          </w:p>
          <w:p>
            <w:pPr>
              <w:spacing w:after="4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  <w:p>
            <w:pPr>
              <w:spacing w:after="4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……………………………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BENEFICIAR</w:t>
            </w:r>
          </w:p>
          <w:p>
            <w:pPr>
              <w:spacing w:after="4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ASOCIAȚIA CLUB SPORTIV DLB</w:t>
            </w:r>
          </w:p>
          <w:p>
            <w:pPr>
              <w:spacing w:after="4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prin Președinte Lungu Emilian-Daniel</w:t>
            </w:r>
          </w:p>
          <w:p>
            <w:pPr>
              <w:spacing w:after="4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  <w:p>
            <w:pPr>
              <w:spacing w:after="4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Semnătura și ștampila</w:t>
            </w:r>
          </w:p>
          <w:p>
            <w:pPr>
              <w:spacing w:after="4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  <w:p>
            <w:pPr>
              <w:spacing w:after="4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……………………………</w:t>
            </w:r>
          </w:p>
        </w:tc>
      </w:tr>
    </w:tbl>
    <w:sectPr>
      <w:footerReference w:type="default" r:id="rId6"/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090A0"/>
        <w:sz w:val="14"/>
        <w:szCs w:val="14"/>
      </w:rPr>
      <w:t xml:space="preserve">ASOCIAȚIA CLUB SPORTIV DLB · CIF 54730586 · contact@dlb-goalkeeper-academy.ro · pagina </w:t>
    </w:r>
    <w:r>
      <w:rPr>
        <w:rFonts w:ascii="Arial" w:cs="Arial" w:eastAsia="Arial" w:hAnsi="Arial"/>
        <w:color w:val="8090A0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 de sponsorizare persoană fizică - ASOCIAȚIA CLUB SPORTIV DLB</dc:title>
  <dc:creator>ASOCIAȚIA CLUB SPORTIV DLB</dc:creator>
  <cp:lastModifiedBy>Un-named</cp:lastModifiedBy>
  <cp:revision>1</cp:revision>
  <dcterms:created xsi:type="dcterms:W3CDTF">2026-10-31T11:37:23.595Z</dcterms:created>
  <dcterms:modified xsi:type="dcterms:W3CDTF">2026-10-31T11:37:23.595Z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